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B23D3" w:rsidRPr="00CB23D3" w:rsidTr="00CB23D3">
        <w:trPr>
          <w:trHeight w:val="28691"/>
          <w:jc w:val="center"/>
        </w:trPr>
        <w:tc>
          <w:tcPr>
            <w:tcW w:w="8986" w:type="dxa"/>
            <w:tcBorders>
              <w:top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B23D3" w:rsidRPr="00CB23D3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B23D3" w:rsidRPr="00CB23D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CB23D3" w:rsidRPr="00CB23D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B23D3" w:rsidRPr="00CB23D3" w:rsidRDefault="00CB23D3" w:rsidP="00CB23D3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CB23D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 xml:space="preserve">Get Inspired. Get Hired. </w:t>
                              </w:r>
                              <w:proofErr w:type="spellStart"/>
                              <w:r w:rsidRPr="00CB23D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>H'University</w:t>
                              </w:r>
                              <w:proofErr w:type="spellEnd"/>
                              <w:r w:rsidRPr="00CB23D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4" w:tgtFrame="_blank" w:history="1">
                                <w:proofErr w:type="spellStart"/>
                                <w:r w:rsidRPr="00CB23D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</w:rPr>
                                  <w:t>H'University</w:t>
                                </w:r>
                                <w:proofErr w:type="spellEnd"/>
                              </w:hyperlink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 is a tuition free, online education program designed to teach you real-world skills from world-class entrepreneurs, and then connect you to innovative companies for summer internships and full-time jobs. Learn how to build and lead an organization from Kevin </w:t>
                              </w:r>
                              <w:proofErr w:type="spellStart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Systrom</w:t>
                              </w:r>
                              <w:proofErr w:type="spellEnd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(CEO of Instagram), Mickey Drexler (CEO of </w:t>
                              </w:r>
                              <w:proofErr w:type="spellStart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J.Crew</w:t>
                              </w:r>
                              <w:proofErr w:type="spellEnd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), Tom </w:t>
                              </w:r>
                              <w:proofErr w:type="spellStart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Collichio</w:t>
                              </w:r>
                              <w:proofErr w:type="spellEnd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(Celebrity Chef), Rebecca </w:t>
                              </w:r>
                              <w:proofErr w:type="spellStart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Minkoff</w:t>
                              </w:r>
                              <w:proofErr w:type="spellEnd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(Founder of Rebecca </w:t>
                              </w:r>
                              <w:proofErr w:type="spellStart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Minkoff</w:t>
                              </w:r>
                              <w:proofErr w:type="spellEnd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), and David Chang (Founder/Chef of Momofuku), to name a few, and apply to interview for summer 2016 internship and entry level full-time roles at innovative companies like </w:t>
                              </w:r>
                              <w:proofErr w:type="spellStart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Warby</w:t>
                              </w:r>
                              <w:proofErr w:type="spellEnd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Parker, Michael Kors, </w:t>
                              </w:r>
                              <w:proofErr w:type="spellStart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Sweetgreen</w:t>
                              </w:r>
                              <w:proofErr w:type="spellEnd"/>
                              <w:r w:rsidRPr="00CB23D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, Trunk Club, and more. </w:t>
                              </w:r>
                            </w:p>
                          </w:tc>
                        </w:tr>
                      </w:tbl>
                      <w:p w:rsidR="00CB23D3" w:rsidRPr="00CB23D3" w:rsidRDefault="00CB23D3" w:rsidP="00CB23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23D3" w:rsidRPr="00CB23D3" w:rsidRDefault="00CB23D3" w:rsidP="00CB23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23D3" w:rsidRPr="00CB23D3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p w:rsidR="00CB23D3" w:rsidRPr="00CB23D3" w:rsidRDefault="00CB23D3" w:rsidP="00CB23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B23D3" w:rsidRPr="00CB23D3" w:rsidRDefault="00CB23D3" w:rsidP="00CB23D3">
            <w:pPr>
              <w:tabs>
                <w:tab w:val="left" w:pos="62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714750" cy="53397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191" cy="534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Displaying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81D3AB" id="Rectangle 1" o:spid="_x0000_s1026" alt="Displaying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P5+DYvgIA&#10;AMs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</w:tbl>
    <w:p w:rsidR="00C94BCC" w:rsidRPr="00CB23D3" w:rsidRDefault="00C94BCC" w:rsidP="00CB23D3"/>
    <w:sectPr w:rsidR="00C94BCC" w:rsidRPr="00CB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D3"/>
    <w:rsid w:val="00C94BCC"/>
    <w:rsid w:val="00C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0C85F-7C8A-4246-8142-162C10E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23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university.us3.list-manage.com/track/click?u=85523b08e648a6154022d362b&amp;id=c9fa4481e0&amp;e=95bc5e0d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Ransom</dc:creator>
  <cp:keywords/>
  <dc:description/>
  <cp:lastModifiedBy>Brandi Ransom</cp:lastModifiedBy>
  <cp:revision>1</cp:revision>
  <dcterms:created xsi:type="dcterms:W3CDTF">2016-02-09T05:40:00Z</dcterms:created>
  <dcterms:modified xsi:type="dcterms:W3CDTF">2016-02-09T05:42:00Z</dcterms:modified>
</cp:coreProperties>
</file>